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72" w:rsidRDefault="00A47072" w:rsidP="00A470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47072">
        <w:rPr>
          <w:rFonts w:ascii="Times New Roman" w:hAnsi="Times New Roman" w:cs="Times New Roman"/>
          <w:b/>
          <w:sz w:val="28"/>
          <w:szCs w:val="28"/>
          <w:lang w:val="sr-Cyrl-RS"/>
        </w:rPr>
        <w:t>ОПШТЕ МЕЂУПРЕДМЕТНЕ КОМПЕТЕНЦИЈЕ</w:t>
      </w:r>
    </w:p>
    <w:p w:rsidR="00A47072" w:rsidRDefault="00A47072" w:rsidP="00A470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(Закон о основама система образовања и васпитања, члан 12)</w:t>
      </w:r>
    </w:p>
    <w:p w:rsidR="00A47072" w:rsidRDefault="00A47072" w:rsidP="00A470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47072" w:rsidRDefault="00A47072" w:rsidP="00A4707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1. компетенција за учење;</w:t>
      </w:r>
    </w:p>
    <w:p w:rsidR="00A47072" w:rsidRDefault="00A47072" w:rsidP="00A4707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2. одговорно учешће у демократском друштву;</w:t>
      </w:r>
    </w:p>
    <w:p w:rsidR="00A47072" w:rsidRDefault="00A47072" w:rsidP="00A4707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3. естетичка компетенција;</w:t>
      </w:r>
    </w:p>
    <w:p w:rsidR="00A47072" w:rsidRDefault="00A47072" w:rsidP="00A4707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4. комуникација;</w:t>
      </w:r>
    </w:p>
    <w:p w:rsidR="00A47072" w:rsidRDefault="00A47072" w:rsidP="00A4707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5. одговоран однос према околини;</w:t>
      </w:r>
    </w:p>
    <w:p w:rsidR="00A47072" w:rsidRDefault="00A47072" w:rsidP="00A4707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6. </w:t>
      </w:r>
      <w:r w:rsidR="0064080A">
        <w:rPr>
          <w:rFonts w:ascii="Times New Roman" w:hAnsi="Times New Roman" w:cs="Times New Roman"/>
          <w:b/>
          <w:sz w:val="28"/>
          <w:szCs w:val="28"/>
          <w:lang w:val="sr-Cyrl-RS"/>
        </w:rPr>
        <w:t>одговоран однос према здрављу</w:t>
      </w:r>
      <w:bookmarkStart w:id="0" w:name="_GoBack"/>
      <w:bookmarkEnd w:id="0"/>
      <w:r w:rsidR="002936D3">
        <w:rPr>
          <w:rFonts w:ascii="Times New Roman" w:hAnsi="Times New Roman" w:cs="Times New Roman"/>
          <w:b/>
          <w:sz w:val="28"/>
          <w:szCs w:val="28"/>
          <w:lang w:val="sr-Cyrl-RS"/>
        </w:rPr>
        <w:t>;</w:t>
      </w:r>
    </w:p>
    <w:p w:rsidR="002936D3" w:rsidRDefault="002936D3" w:rsidP="00A4707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7. предузимљивост и оријентација ка предузетништву;</w:t>
      </w:r>
    </w:p>
    <w:p w:rsidR="002936D3" w:rsidRDefault="002936D3" w:rsidP="00A4707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8. рад са подацима и информацијама;</w:t>
      </w:r>
    </w:p>
    <w:p w:rsidR="002936D3" w:rsidRDefault="002936D3" w:rsidP="00A4707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9. решавање проблема;</w:t>
      </w:r>
    </w:p>
    <w:p w:rsidR="002936D3" w:rsidRDefault="002936D3" w:rsidP="00A4707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10. </w:t>
      </w:r>
      <w:r w:rsidR="0064080A">
        <w:rPr>
          <w:rFonts w:ascii="Times New Roman" w:hAnsi="Times New Roman" w:cs="Times New Roman"/>
          <w:b/>
          <w:sz w:val="28"/>
          <w:szCs w:val="28"/>
          <w:lang w:val="sr-Cyrl-RS"/>
        </w:rPr>
        <w:t>сарадња;</w:t>
      </w:r>
    </w:p>
    <w:p w:rsidR="0064080A" w:rsidRDefault="0064080A" w:rsidP="00A4707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11. дигитална компетенција.</w:t>
      </w:r>
    </w:p>
    <w:p w:rsidR="00A47072" w:rsidRDefault="00A47072" w:rsidP="00A470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47072" w:rsidRPr="00A47072" w:rsidRDefault="00A47072" w:rsidP="00A47072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sectPr w:rsidR="00A47072" w:rsidRPr="00A4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72"/>
    <w:rsid w:val="002936D3"/>
    <w:rsid w:val="00337C9A"/>
    <w:rsid w:val="0064080A"/>
    <w:rsid w:val="00A47072"/>
    <w:rsid w:val="00E1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Zona</dc:creator>
  <cp:lastModifiedBy>Zona</cp:lastModifiedBy>
  <cp:revision>1</cp:revision>
  <dcterms:created xsi:type="dcterms:W3CDTF">2018-08-28T07:14:00Z</dcterms:created>
  <dcterms:modified xsi:type="dcterms:W3CDTF">2018-08-28T07:39:00Z</dcterms:modified>
</cp:coreProperties>
</file>